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1FA" w:rsidRPr="004E5900" w:rsidRDefault="005511FA" w:rsidP="005511FA">
      <w:pPr>
        <w:jc w:val="center"/>
        <w:rPr>
          <w:rFonts w:ascii="Arial" w:hAnsi="Arial"/>
          <w:b/>
          <w:color w:val="5F497A" w:themeColor="accent4" w:themeShade="BF"/>
          <w:sz w:val="36"/>
          <w:lang w:val="en-GB"/>
        </w:rPr>
      </w:pPr>
      <w:bookmarkStart w:id="0" w:name="_GoBack"/>
      <w:bookmarkEnd w:id="0"/>
      <w:r w:rsidRPr="004E5900">
        <w:rPr>
          <w:rFonts w:ascii="Arial" w:hAnsi="Arial"/>
          <w:b/>
          <w:color w:val="5F497A" w:themeColor="accent4" w:themeShade="BF"/>
          <w:sz w:val="36"/>
          <w:lang w:val="en-GB"/>
        </w:rPr>
        <w:t>Governor Training Course Record of Learning</w:t>
      </w:r>
    </w:p>
    <w:p w:rsidR="005511FA" w:rsidRPr="004E5900" w:rsidRDefault="005511FA" w:rsidP="005511FA">
      <w:pPr>
        <w:rPr>
          <w:rFonts w:ascii="Arial" w:hAnsi="Arial"/>
          <w:b/>
          <w:color w:val="5F497A" w:themeColor="accent4" w:themeShade="BF"/>
          <w:sz w:val="28"/>
          <w:lang w:val="en-GB"/>
        </w:rPr>
      </w:pPr>
      <w:r w:rsidRPr="004E5900">
        <w:rPr>
          <w:rFonts w:ascii="Arial" w:hAnsi="Arial"/>
          <w:b/>
          <w:color w:val="5F497A" w:themeColor="accent4" w:themeShade="BF"/>
          <w:sz w:val="28"/>
          <w:lang w:val="en-GB"/>
        </w:rPr>
        <w:t>Name of course:</w:t>
      </w:r>
      <w:r w:rsidRPr="004E5900">
        <w:rPr>
          <w:rFonts w:ascii="Arial" w:hAnsi="Arial"/>
          <w:b/>
          <w:color w:val="5F497A" w:themeColor="accent4" w:themeShade="BF"/>
          <w:sz w:val="28"/>
          <w:lang w:val="en-GB"/>
        </w:rPr>
        <w:tab/>
      </w:r>
      <w:r w:rsidRPr="004E5900">
        <w:rPr>
          <w:rFonts w:ascii="Arial" w:hAnsi="Arial"/>
          <w:b/>
          <w:color w:val="5F497A" w:themeColor="accent4" w:themeShade="BF"/>
          <w:sz w:val="28"/>
          <w:lang w:val="en-GB"/>
        </w:rPr>
        <w:tab/>
      </w:r>
      <w:r w:rsidRPr="004E5900">
        <w:rPr>
          <w:rFonts w:ascii="Arial" w:hAnsi="Arial"/>
          <w:b/>
          <w:color w:val="5F497A" w:themeColor="accent4" w:themeShade="BF"/>
          <w:sz w:val="28"/>
          <w:lang w:val="en-GB"/>
        </w:rPr>
        <w:tab/>
      </w:r>
      <w:r w:rsidRPr="004E5900">
        <w:rPr>
          <w:rFonts w:ascii="Arial" w:hAnsi="Arial"/>
          <w:b/>
          <w:color w:val="5F497A" w:themeColor="accent4" w:themeShade="BF"/>
          <w:sz w:val="28"/>
          <w:lang w:val="en-GB"/>
        </w:rPr>
        <w:tab/>
      </w:r>
      <w:r w:rsidRPr="004E5900">
        <w:rPr>
          <w:rFonts w:ascii="Arial" w:hAnsi="Arial"/>
          <w:b/>
          <w:color w:val="5F497A" w:themeColor="accent4" w:themeShade="BF"/>
          <w:sz w:val="28"/>
          <w:lang w:val="en-GB"/>
        </w:rPr>
        <w:tab/>
        <w:t>Date attended:</w:t>
      </w:r>
    </w:p>
    <w:p w:rsidR="005511FA" w:rsidRPr="004E5900" w:rsidRDefault="005511FA" w:rsidP="005511FA">
      <w:pPr>
        <w:rPr>
          <w:rFonts w:ascii="Arial" w:hAnsi="Arial"/>
          <w:b/>
          <w:color w:val="5F497A" w:themeColor="accent4" w:themeShade="BF"/>
          <w:sz w:val="28"/>
          <w:lang w:val="en-GB"/>
        </w:rPr>
      </w:pPr>
      <w:r w:rsidRPr="004E5900">
        <w:rPr>
          <w:rFonts w:ascii="Arial" w:hAnsi="Arial"/>
          <w:b/>
          <w:color w:val="5F497A" w:themeColor="accent4" w:themeShade="BF"/>
          <w:sz w:val="28"/>
          <w:lang w:val="en-GB"/>
        </w:rPr>
        <w:t>Name of attendee:</w:t>
      </w:r>
    </w:p>
    <w:p w:rsidR="005511FA" w:rsidRPr="004E5900" w:rsidRDefault="005511FA" w:rsidP="005511FA">
      <w:pPr>
        <w:rPr>
          <w:rFonts w:ascii="Arial" w:hAnsi="Arial"/>
          <w:b/>
          <w:color w:val="5F497A" w:themeColor="accent4" w:themeShade="BF"/>
          <w:sz w:val="28"/>
          <w:lang w:val="en-GB"/>
        </w:rPr>
      </w:pPr>
    </w:p>
    <w:p w:rsidR="005511FA" w:rsidRPr="004E5900" w:rsidRDefault="0018263C" w:rsidP="005511FA">
      <w:pPr>
        <w:rPr>
          <w:rFonts w:ascii="Arial" w:hAnsi="Arial"/>
          <w:color w:val="5F497A" w:themeColor="accent4" w:themeShade="BF"/>
          <w:lang w:val="en-GB"/>
        </w:rPr>
      </w:pPr>
      <w:r>
        <w:rPr>
          <w:noProof/>
          <w:color w:val="5F497A" w:themeColor="accent4" w:themeShade="BF"/>
          <w:lang w:val="en-GB" w:eastAsia="en-GB"/>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3873500</wp:posOffset>
                </wp:positionV>
                <wp:extent cx="6629400" cy="3879850"/>
                <wp:effectExtent l="9525" t="6350" r="9525" b="95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79850"/>
                        </a:xfrm>
                        <a:prstGeom prst="rect">
                          <a:avLst/>
                        </a:prstGeom>
                        <a:noFill/>
                        <a:ln w="12700">
                          <a:solidFill>
                            <a:srgbClr val="660066"/>
                          </a:solidFill>
                          <a:miter lim="800000"/>
                          <a:headEnd/>
                          <a:tailEnd/>
                        </a:ln>
                        <a:extLst>
                          <a:ext uri="{909E8E84-426E-40DD-AFC4-6F175D3DCCD1}">
                            <a14:hiddenFill xmlns:a14="http://schemas.microsoft.com/office/drawing/2010/main">
                              <a:solidFill>
                                <a:srgbClr val="FFFFFF"/>
                              </a:solidFill>
                            </a14:hiddenFill>
                          </a:ext>
                        </a:extLst>
                      </wps:spPr>
                      <wps:txbx>
                        <w:txbxContent>
                          <w:p w:rsidR="00183DC0" w:rsidRPr="004E5900" w:rsidRDefault="00183DC0" w:rsidP="005511FA">
                            <w:pPr>
                              <w:rPr>
                                <w:rFonts w:ascii="Arial" w:hAnsi="Arial"/>
                                <w:color w:val="5F497A" w:themeColor="accent4" w:themeShade="BF"/>
                                <w:lang w:val="en-GB"/>
                              </w:rPr>
                            </w:pPr>
                            <w:r w:rsidRPr="004E5900">
                              <w:rPr>
                                <w:rFonts w:ascii="Arial" w:hAnsi="Arial"/>
                                <w:color w:val="5F497A" w:themeColor="accent4" w:themeShade="BF"/>
                                <w:lang w:val="en-GB"/>
                              </w:rPr>
                              <w:t>What did you learn on this course (that will have an impact on the governing body’s practice)?</w:t>
                            </w:r>
                          </w:p>
                          <w:p w:rsidR="00183DC0" w:rsidRDefault="00183DC0"/>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4pt;margin-top:305pt;width:522pt;height:3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" filled="f" strokecolor="#606" strokeweight="1pt">
                <v:textbox inset=",7.2pt,,7.2pt">
                  <w:txbxContent>
                    <w:p w:rsidR="00183DC0" w:rsidRPr="004E5900" w:rsidRDefault="00183DC0" w:rsidP="005511FA">
                      <w:pPr>
                        <w:rPr>
                          <w:rFonts w:ascii="Arial" w:hAnsi="Arial"/>
                          <w:color w:val="5F497A" w:themeColor="accent4" w:themeShade="BF"/>
                          <w:lang w:val="en-GB"/>
                        </w:rPr>
                      </w:pPr>
                      <w:r w:rsidRPr="004E5900">
                        <w:rPr>
                          <w:rFonts w:ascii="Arial" w:hAnsi="Arial"/>
                          <w:color w:val="5F497A" w:themeColor="accent4" w:themeShade="BF"/>
                          <w:lang w:val="en-GB"/>
                        </w:rPr>
                        <w:t>What did you learn on this course (that will have an impact on the governing body’s practice)?</w:t>
                      </w:r>
                    </w:p>
                    <w:p w:rsidR="00183DC0" w:rsidRDefault="00183DC0"/>
                  </w:txbxContent>
                </v:textbox>
                <w10:wrap type="square"/>
              </v:shape>
            </w:pict>
          </mc:Fallback>
        </mc:AlternateContent>
      </w:r>
      <w:r>
        <w:rPr>
          <w:rFonts w:ascii="Arial" w:hAnsi="Arial"/>
          <w:noProof/>
          <w:color w:val="5F497A" w:themeColor="accent4" w:themeShade="BF"/>
          <w:lang w:val="en-GB" w:eastAsia="en-GB"/>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1130300</wp:posOffset>
                </wp:positionV>
                <wp:extent cx="6629400" cy="2514600"/>
                <wp:effectExtent l="9525" t="6350" r="9525" b="12700"/>
                <wp:wrapTight wrapText="bothSides">
                  <wp:wrapPolygon edited="0">
                    <wp:start x="-31" y="0"/>
                    <wp:lineTo x="-31" y="21518"/>
                    <wp:lineTo x="21631" y="21518"/>
                    <wp:lineTo x="21631" y="0"/>
                    <wp:lineTo x="-31"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12700">
                          <a:solidFill>
                            <a:srgbClr val="660066"/>
                          </a:solidFill>
                          <a:miter lim="800000"/>
                          <a:headEnd/>
                          <a:tailEnd/>
                        </a:ln>
                        <a:extLst>
                          <a:ext uri="{909E8E84-426E-40DD-AFC4-6F175D3DCCD1}">
                            <a14:hiddenFill xmlns:a14="http://schemas.microsoft.com/office/drawing/2010/main">
                              <a:solidFill>
                                <a:srgbClr val="FFFFFF"/>
                              </a:solidFill>
                            </a14:hiddenFill>
                          </a:ext>
                        </a:extLst>
                      </wps:spPr>
                      <wps:txbx>
                        <w:txbxContent>
                          <w:p w:rsidR="00183DC0" w:rsidRPr="004E5900" w:rsidRDefault="00183DC0">
                            <w:pPr>
                              <w:rPr>
                                <w:rFonts w:ascii="Arial" w:hAnsi="Arial"/>
                                <w:color w:val="5F497A" w:themeColor="accent4" w:themeShade="BF"/>
                                <w:lang w:val="en-GB"/>
                              </w:rPr>
                            </w:pPr>
                            <w:r w:rsidRPr="004E5900">
                              <w:rPr>
                                <w:rFonts w:ascii="Arial" w:hAnsi="Arial"/>
                                <w:color w:val="5F497A" w:themeColor="accent4" w:themeShade="BF"/>
                                <w:lang w:val="en-GB"/>
                              </w:rPr>
                              <w:t>Course objectives: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54pt;margin-top:89pt;width:522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" filled="f" strokecolor="#606" strokeweight="1pt">
                <v:textbox inset=",7.2pt,,7.2pt">
                  <w:txbxContent>
                    <w:p w:rsidR="00183DC0" w:rsidRPr="004E5900" w:rsidRDefault="00183DC0">
                      <w:pPr>
                        <w:rPr>
                          <w:rFonts w:ascii="Arial" w:hAnsi="Arial"/>
                          <w:color w:val="5F497A" w:themeColor="accent4" w:themeShade="BF"/>
                          <w:lang w:val="en-GB"/>
                        </w:rPr>
                      </w:pPr>
                      <w:r w:rsidRPr="004E5900">
                        <w:rPr>
                          <w:rFonts w:ascii="Arial" w:hAnsi="Arial"/>
                          <w:color w:val="5F497A" w:themeColor="accent4" w:themeShade="BF"/>
                          <w:lang w:val="en-GB"/>
                        </w:rPr>
                        <w:t>Course objectives:</w:t>
                      </w:r>
                    </w:p>
                  </w:txbxContent>
                </v:textbox>
                <w10:wrap type="tight"/>
              </v:shape>
            </w:pict>
          </mc:Fallback>
        </mc:AlternateContent>
      </w:r>
      <w:r w:rsidR="005511FA" w:rsidRPr="004E5900">
        <w:rPr>
          <w:rFonts w:ascii="Arial" w:hAnsi="Arial"/>
          <w:color w:val="5F497A" w:themeColor="accent4" w:themeShade="BF"/>
          <w:lang w:val="en-GB"/>
        </w:rPr>
        <w:t>Thank you for giving up your time to attend this course. It is important that  you record your learning from the session and pass this onto your governing body so that its existing practice can be reviewed as appropriate in the light of your learning today. In this way your governing body will gain maximum benefit from your attendance at this session, and you will feel that you have been able to actively support the body’s development.</w:t>
      </w:r>
    </w:p>
    <w:p w:rsidR="00183DC0" w:rsidRDefault="00183DC0" w:rsidP="005511FA">
      <w:pPr>
        <w:rPr>
          <w:rFonts w:ascii="Arial" w:hAnsi="Arial"/>
          <w:lang w:val="en-GB"/>
        </w:rPr>
      </w:pPr>
    </w:p>
    <w:p w:rsidR="00183DC0" w:rsidRPr="004E5900" w:rsidRDefault="0018263C" w:rsidP="005511FA">
      <w:pPr>
        <w:rPr>
          <w:rFonts w:ascii="Arial" w:hAnsi="Arial"/>
          <w:color w:val="5F497A" w:themeColor="accent4" w:themeShade="BF"/>
          <w:lang w:val="en-GB"/>
        </w:rPr>
      </w:pPr>
      <w:r>
        <w:rPr>
          <w:rFonts w:ascii="Arial" w:hAnsi="Arial"/>
          <w:noProof/>
          <w:color w:val="5F497A" w:themeColor="accent4" w:themeShade="BF"/>
          <w:lang w:val="en-GB"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228600</wp:posOffset>
                </wp:positionV>
                <wp:extent cx="6629400" cy="4565650"/>
                <wp:effectExtent l="9525" t="9525" r="9525" b="6350"/>
                <wp:wrapTight wrapText="bothSides">
                  <wp:wrapPolygon edited="0">
                    <wp:start x="-31" y="0"/>
                    <wp:lineTo x="-31" y="21555"/>
                    <wp:lineTo x="21631" y="21555"/>
                    <wp:lineTo x="21631" y="0"/>
                    <wp:lineTo x="-31"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65650"/>
                        </a:xfrm>
                        <a:prstGeom prst="rect">
                          <a:avLst/>
                        </a:prstGeom>
                        <a:noFill/>
                        <a:ln w="12700">
                          <a:solidFill>
                            <a:srgbClr val="660066"/>
                          </a:solidFill>
                          <a:miter lim="800000"/>
                          <a:headEnd/>
                          <a:tailEnd/>
                        </a:ln>
                        <a:extLst>
                          <a:ext uri="{909E8E84-426E-40DD-AFC4-6F175D3DCCD1}">
                            <a14:hiddenFill xmlns:a14="http://schemas.microsoft.com/office/drawing/2010/main">
                              <a:solidFill>
                                <a:srgbClr val="FFFFFF"/>
                              </a:solidFill>
                            </a14:hiddenFill>
                          </a:ext>
                        </a:extLst>
                      </wps:spPr>
                      <wps:txbx>
                        <w:txbxContent>
                          <w:p w:rsidR="00183DC0" w:rsidRDefault="00183DC0"/>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54pt;margin-top:18pt;width:522pt;height:3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" filled="f" strokecolor="#606" strokeweight="1pt">
                <v:textbox inset=",7.2pt,,7.2pt">
                  <w:txbxContent>
                    <w:p w:rsidR="00183DC0" w:rsidRDefault="00183DC0"/>
                  </w:txbxContent>
                </v:textbox>
                <w10:wrap type="tight"/>
              </v:shape>
            </w:pict>
          </mc:Fallback>
        </mc:AlternateContent>
      </w:r>
      <w:r w:rsidR="00183DC0" w:rsidRPr="004E5900">
        <w:rPr>
          <w:rFonts w:ascii="Arial" w:hAnsi="Arial"/>
          <w:color w:val="5F497A" w:themeColor="accent4" w:themeShade="BF"/>
          <w:lang w:val="en-GB"/>
        </w:rPr>
        <w:t>Continue on this page if necessary:</w:t>
      </w:r>
      <w:r w:rsidR="00043739" w:rsidRPr="004E5900">
        <w:rPr>
          <w:rFonts w:ascii="Arial" w:hAnsi="Arial"/>
          <w:color w:val="5F497A" w:themeColor="accent4" w:themeShade="BF"/>
          <w:lang w:val="en-GB"/>
        </w:rPr>
        <w:t xml:space="preserve"> </w:t>
      </w:r>
    </w:p>
    <w:p w:rsidR="00043739" w:rsidRPr="005511FA" w:rsidRDefault="0018263C" w:rsidP="005511FA">
      <w:pPr>
        <w:rPr>
          <w:rFonts w:ascii="Arial" w:hAnsi="Arial"/>
          <w:lang w:val="en-GB"/>
        </w:rPr>
      </w:pPr>
      <w:r>
        <w:rPr>
          <w:rFonts w:ascii="Arial" w:hAnsi="Arial"/>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1085215</wp:posOffset>
                </wp:positionV>
                <wp:extent cx="6629400" cy="2743200"/>
                <wp:effectExtent l="9525" t="8890" r="9525" b="10160"/>
                <wp:wrapTight wrapText="bothSides">
                  <wp:wrapPolygon edited="0">
                    <wp:start x="-31" y="0"/>
                    <wp:lineTo x="-31" y="21525"/>
                    <wp:lineTo x="21631" y="21525"/>
                    <wp:lineTo x="21631" y="0"/>
                    <wp:lineTo x="-31" y="0"/>
                  </wp:wrapPolygon>
                </wp:wrapTigh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743200"/>
                        </a:xfrm>
                        <a:prstGeom prst="rect">
                          <a:avLst/>
                        </a:prstGeom>
                        <a:noFill/>
                        <a:ln w="12700">
                          <a:solidFill>
                            <a:srgbClr val="660066"/>
                          </a:solidFill>
                          <a:miter lim="800000"/>
                          <a:headEnd/>
                          <a:tailEnd/>
                        </a:ln>
                        <a:extLst>
                          <a:ext uri="{909E8E84-426E-40DD-AFC4-6F175D3DCCD1}">
                            <a14:hiddenFill xmlns:a14="http://schemas.microsoft.com/office/drawing/2010/main">
                              <a:solidFill>
                                <a:srgbClr val="FFFFFF"/>
                              </a:solidFill>
                            </a14:hiddenFill>
                          </a:ext>
                        </a:extLst>
                      </wps:spPr>
                      <wps:txbx>
                        <w:txbxContent>
                          <w:p w:rsidR="00183DC0" w:rsidRPr="004E5900" w:rsidRDefault="00183DC0">
                            <w:pPr>
                              <w:rPr>
                                <w:rFonts w:ascii="Arial" w:hAnsi="Arial"/>
                                <w:color w:val="5F497A" w:themeColor="accent4" w:themeShade="BF"/>
                                <w:lang w:val="en-GB"/>
                              </w:rPr>
                            </w:pPr>
                            <w:r w:rsidRPr="004E5900">
                              <w:rPr>
                                <w:rFonts w:ascii="Arial" w:hAnsi="Arial"/>
                                <w:color w:val="5F497A" w:themeColor="accent4" w:themeShade="BF"/>
                                <w:lang w:val="en-GB"/>
                              </w:rPr>
                              <w:t>Do you/governing body see any need to do things differently in light of this training? To be completed by attendee after training OR by governing body at a later meeting</w:t>
                            </w:r>
                            <w:r w:rsidR="0009093A" w:rsidRPr="004E5900">
                              <w:rPr>
                                <w:rFonts w:ascii="Arial" w:hAnsi="Arial"/>
                                <w:color w:val="5F497A" w:themeColor="accent4" w:themeShade="BF"/>
                                <w:lang w:val="en-GB"/>
                              </w:rPr>
                              <w:t>, or a bit of both</w:t>
                            </w:r>
                            <w:r w:rsidRPr="004E5900">
                              <w:rPr>
                                <w:rFonts w:ascii="Arial" w:hAnsi="Arial"/>
                                <w:color w:val="5F497A" w:themeColor="accent4" w:themeShade="BF"/>
                                <w:lang w:val="en-GB"/>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54pt;margin-top:85.45pt;width:522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" filled="f" strokecolor="#606" strokeweight="1pt">
                <v:textbox inset=",7.2pt,,7.2pt">
                  <w:txbxContent>
                    <w:p w:rsidR="00183DC0" w:rsidRPr="004E5900" w:rsidRDefault="00183DC0">
                      <w:pPr>
                        <w:rPr>
                          <w:rFonts w:ascii="Arial" w:hAnsi="Arial"/>
                          <w:color w:val="5F497A" w:themeColor="accent4" w:themeShade="BF"/>
                          <w:lang w:val="en-GB"/>
                        </w:rPr>
                      </w:pPr>
                      <w:r w:rsidRPr="004E5900">
                        <w:rPr>
                          <w:rFonts w:ascii="Arial" w:hAnsi="Arial"/>
                          <w:color w:val="5F497A" w:themeColor="accent4" w:themeShade="BF"/>
                          <w:lang w:val="en-GB"/>
                        </w:rPr>
                        <w:t>Do you/governing body see any need to do things differently in light of this training? To be completed by attendee after training OR by governing body at a later meeting</w:t>
                      </w:r>
                      <w:r w:rsidR="0009093A" w:rsidRPr="004E5900">
                        <w:rPr>
                          <w:rFonts w:ascii="Arial" w:hAnsi="Arial"/>
                          <w:color w:val="5F497A" w:themeColor="accent4" w:themeShade="BF"/>
                          <w:lang w:val="en-GB"/>
                        </w:rPr>
                        <w:t>, or a bit of both</w:t>
                      </w:r>
                      <w:r w:rsidRPr="004E5900">
                        <w:rPr>
                          <w:rFonts w:ascii="Arial" w:hAnsi="Arial"/>
                          <w:color w:val="5F497A" w:themeColor="accent4" w:themeShade="BF"/>
                          <w:lang w:val="en-GB"/>
                        </w:rPr>
                        <w:t>.</w:t>
                      </w:r>
                    </w:p>
                  </w:txbxContent>
                </v:textbox>
                <w10:wrap type="tight"/>
              </v:shape>
            </w:pict>
          </mc:Fallback>
        </mc:AlternateContent>
      </w:r>
    </w:p>
    <w:sectPr w:rsidR="00043739" w:rsidRPr="005511FA" w:rsidSect="005511FA">
      <w:pgSz w:w="11900" w:h="16840"/>
      <w:pgMar w:top="993" w:right="1800" w:bottom="709"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1FA"/>
    <w:rsid w:val="00043739"/>
    <w:rsid w:val="0009093A"/>
    <w:rsid w:val="000B511D"/>
    <w:rsid w:val="0018263C"/>
    <w:rsid w:val="00183DC0"/>
    <w:rsid w:val="004E5900"/>
    <w:rsid w:val="005511F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3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3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Words>
  <Characters>495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VJ Ceramica</Company>
  <LinksUpToDate>false</LinksUpToDate>
  <CharactersWithSpaces>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Vix Jevons</dc:creator>
  <cp:lastModifiedBy>HBartle</cp:lastModifiedBy>
  <cp:revision>2</cp:revision>
  <dcterms:created xsi:type="dcterms:W3CDTF">2015-05-08T09:17:00Z</dcterms:created>
  <dcterms:modified xsi:type="dcterms:W3CDTF">2015-05-08T09:17:00Z</dcterms:modified>
</cp:coreProperties>
</file>